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C4CC8" w14:textId="74340AEF" w:rsidR="00E129CD" w:rsidRPr="00E129CD" w:rsidRDefault="00E129CD" w:rsidP="00E129CD">
      <w:pPr>
        <w:shd w:val="clear" w:color="auto" w:fill="FFFFFF"/>
        <w:spacing w:line="240" w:lineRule="auto"/>
        <w:jc w:val="center"/>
        <w:rPr>
          <w:rFonts w:ascii="Times New Roman" w:eastAsia="Times New Roman" w:hAnsi="Times New Roman" w:cs="Times New Roman"/>
          <w:b/>
          <w:color w:val="0B0C0C"/>
          <w:sz w:val="40"/>
          <w:szCs w:val="40"/>
          <w:lang w:eastAsia="sk-SK"/>
        </w:rPr>
      </w:pPr>
      <w:r w:rsidRPr="00E129CD">
        <w:rPr>
          <w:rFonts w:ascii="Times New Roman" w:eastAsia="Times New Roman" w:hAnsi="Times New Roman" w:cs="Times New Roman"/>
          <w:b/>
          <w:color w:val="0B0C0C"/>
          <w:sz w:val="40"/>
          <w:szCs w:val="40"/>
          <w:highlight w:val="cyan"/>
          <w:lang w:eastAsia="sk-SK"/>
        </w:rPr>
        <w:t>Voľba poštou</w:t>
      </w:r>
    </w:p>
    <w:p w14:paraId="5B5F7F4C" w14:textId="2DA95C9B" w:rsidR="00E129CD" w:rsidRPr="00E129CD" w:rsidRDefault="00E129CD" w:rsidP="00E129CD">
      <w:pPr>
        <w:shd w:val="clear" w:color="auto" w:fill="FFFFFF"/>
        <w:spacing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Referendum sa uskutoční </w:t>
      </w:r>
      <w:r w:rsidRPr="00E129CD">
        <w:rPr>
          <w:rFonts w:ascii="Times New Roman" w:eastAsia="Times New Roman" w:hAnsi="Times New Roman" w:cs="Times New Roman"/>
          <w:b/>
          <w:bCs/>
          <w:color w:val="0B0C0C"/>
          <w:sz w:val="28"/>
          <w:szCs w:val="28"/>
          <w:lang w:eastAsia="sk-SK"/>
        </w:rPr>
        <w:t>4. júla 2026</w:t>
      </w:r>
      <w:r w:rsidRPr="00E129CD">
        <w:rPr>
          <w:rFonts w:ascii="Times New Roman" w:eastAsia="Times New Roman" w:hAnsi="Times New Roman" w:cs="Times New Roman"/>
          <w:color w:val="0B0C0C"/>
          <w:sz w:val="28"/>
          <w:szCs w:val="28"/>
          <w:lang w:eastAsia="sk-SK"/>
        </w:rPr>
        <w:t>. Ak sa v tom čase zdržiavate v zahraničí, môžete hlasovať </w:t>
      </w:r>
      <w:r w:rsidRPr="00E129CD">
        <w:rPr>
          <w:rFonts w:ascii="Times New Roman" w:eastAsia="Times New Roman" w:hAnsi="Times New Roman" w:cs="Times New Roman"/>
          <w:b/>
          <w:bCs/>
          <w:color w:val="0B0C0C"/>
          <w:sz w:val="28"/>
          <w:szCs w:val="28"/>
          <w:lang w:eastAsia="sk-SK"/>
        </w:rPr>
        <w:t>poštou</w:t>
      </w:r>
      <w:r w:rsidRPr="00E129CD">
        <w:rPr>
          <w:rFonts w:ascii="Times New Roman" w:eastAsia="Times New Roman" w:hAnsi="Times New Roman" w:cs="Times New Roman"/>
          <w:color w:val="0B0C0C"/>
          <w:sz w:val="28"/>
          <w:szCs w:val="28"/>
          <w:lang w:eastAsia="sk-SK"/>
        </w:rPr>
        <w:t>. O voľbu poštou je potrebné požiadať najneskôr do </w:t>
      </w:r>
      <w:r w:rsidRPr="00E129CD">
        <w:rPr>
          <w:rFonts w:ascii="Times New Roman" w:eastAsia="Times New Roman" w:hAnsi="Times New Roman" w:cs="Times New Roman"/>
          <w:b/>
          <w:bCs/>
          <w:color w:val="0B0C0C"/>
          <w:sz w:val="28"/>
          <w:szCs w:val="28"/>
          <w:lang w:eastAsia="sk-SK"/>
        </w:rPr>
        <w:t>13. mája 2026</w:t>
      </w:r>
      <w:r w:rsidRPr="00E129CD">
        <w:rPr>
          <w:rFonts w:ascii="Times New Roman" w:eastAsia="Times New Roman" w:hAnsi="Times New Roman" w:cs="Times New Roman"/>
          <w:color w:val="0B0C0C"/>
          <w:sz w:val="28"/>
          <w:szCs w:val="28"/>
          <w:lang w:eastAsia="sk-SK"/>
        </w:rPr>
        <w:t>. V texte nižšie nájdete podmienky, postup a praktické informácie.</w:t>
      </w:r>
    </w:p>
    <w:p w14:paraId="0AF7561E"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Prezident Slovenskej republiky rozhodnutím č. 60/2026 Z. z. vyhlásil referendum, ktoré sa uskutoční </w:t>
      </w:r>
      <w:r w:rsidRPr="00E129CD">
        <w:rPr>
          <w:rFonts w:ascii="Times New Roman" w:eastAsia="Times New Roman" w:hAnsi="Times New Roman" w:cs="Times New Roman"/>
          <w:b/>
          <w:bCs/>
          <w:color w:val="0B0C0C"/>
          <w:sz w:val="28"/>
          <w:szCs w:val="28"/>
          <w:lang w:eastAsia="sk-SK"/>
        </w:rPr>
        <w:t>v sobotu 4. júla 2026</w:t>
      </w:r>
      <w:r w:rsidRPr="00E129CD">
        <w:rPr>
          <w:rFonts w:ascii="Times New Roman" w:eastAsia="Times New Roman" w:hAnsi="Times New Roman" w:cs="Times New Roman"/>
          <w:color w:val="0B0C0C"/>
          <w:sz w:val="28"/>
          <w:szCs w:val="28"/>
          <w:lang w:eastAsia="sk-SK"/>
        </w:rPr>
        <w:t>.</w:t>
      </w:r>
    </w:p>
    <w:p w14:paraId="5F8AD821" w14:textId="4BD22656"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Hlasovanie prebieha </w:t>
      </w:r>
      <w:r w:rsidRPr="00E129CD">
        <w:rPr>
          <w:rFonts w:ascii="Times New Roman" w:eastAsia="Times New Roman" w:hAnsi="Times New Roman" w:cs="Times New Roman"/>
          <w:b/>
          <w:bCs/>
          <w:color w:val="0B0C0C"/>
          <w:sz w:val="28"/>
          <w:szCs w:val="28"/>
          <w:lang w:eastAsia="sk-SK"/>
        </w:rPr>
        <w:t>od 7.00 do 22.00 hod.</w:t>
      </w:r>
    </w:p>
    <w:p w14:paraId="6C925DC0" w14:textId="77777777" w:rsidR="00E129CD" w:rsidRPr="00E129CD" w:rsidRDefault="00E129CD" w:rsidP="00E129CD">
      <w:pPr>
        <w:shd w:val="clear" w:color="auto" w:fill="FFFFFF"/>
        <w:spacing w:after="300" w:line="240" w:lineRule="auto"/>
        <w:jc w:val="both"/>
        <w:outlineLvl w:val="2"/>
        <w:rPr>
          <w:rFonts w:ascii="Times New Roman" w:eastAsia="Times New Roman" w:hAnsi="Times New Roman" w:cs="Times New Roman"/>
          <w:b/>
          <w:bCs/>
          <w:color w:val="0B0C0C"/>
          <w:sz w:val="28"/>
          <w:szCs w:val="28"/>
          <w:lang w:eastAsia="sk-SK"/>
        </w:rPr>
      </w:pPr>
      <w:r w:rsidRPr="00E129CD">
        <w:rPr>
          <w:rFonts w:ascii="Times New Roman" w:eastAsia="Times New Roman" w:hAnsi="Times New Roman" w:cs="Times New Roman"/>
          <w:b/>
          <w:bCs/>
          <w:color w:val="0B0C0C"/>
          <w:sz w:val="28"/>
          <w:szCs w:val="28"/>
          <w:lang w:eastAsia="sk-SK"/>
        </w:rPr>
        <w:t>O čom sa v referende rozhoduje</w:t>
      </w:r>
    </w:p>
    <w:p w14:paraId="462380F1" w14:textId="77777777" w:rsidR="00E129CD" w:rsidRPr="00E129CD" w:rsidRDefault="00E129CD" w:rsidP="00E129CD">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Súhlasíte so zrušením tzv. doživotnej renty, napríklad, pre Roberta Fica, ustanovenej v § 24a ods. 1 písm. b) zákona č. 120/1993 Z. z. o platových pomeroch niektorých ústavných činiteľov Slovenskej republiky v aktuálnom znení?</w:t>
      </w:r>
    </w:p>
    <w:p w14:paraId="5B16707F" w14:textId="77777777" w:rsidR="00E129CD" w:rsidRPr="00E129CD" w:rsidRDefault="00E129CD" w:rsidP="00E129CD">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Súhlasíte s tým, aby boli obnovené Úrad špeciálnej prokuratúry a Národná kriminálna agentúra?</w:t>
      </w:r>
    </w:p>
    <w:p w14:paraId="06E694E7"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 </w:t>
      </w:r>
    </w:p>
    <w:p w14:paraId="56EB1073" w14:textId="77777777" w:rsidR="00E129CD" w:rsidRPr="00E129CD" w:rsidRDefault="00E129CD" w:rsidP="00E129CD">
      <w:pPr>
        <w:shd w:val="clear" w:color="auto" w:fill="FFFFFF"/>
        <w:spacing w:after="300" w:line="240" w:lineRule="auto"/>
        <w:jc w:val="both"/>
        <w:outlineLvl w:val="2"/>
        <w:rPr>
          <w:rFonts w:ascii="Times New Roman" w:eastAsia="Times New Roman" w:hAnsi="Times New Roman" w:cs="Times New Roman"/>
          <w:b/>
          <w:bCs/>
          <w:color w:val="0B0C0C"/>
          <w:sz w:val="28"/>
          <w:szCs w:val="28"/>
          <w:lang w:eastAsia="sk-SK"/>
        </w:rPr>
      </w:pPr>
      <w:r w:rsidRPr="00E129CD">
        <w:rPr>
          <w:rFonts w:ascii="Times New Roman" w:eastAsia="Times New Roman" w:hAnsi="Times New Roman" w:cs="Times New Roman"/>
          <w:b/>
          <w:bCs/>
          <w:color w:val="0B0C0C"/>
          <w:sz w:val="28"/>
          <w:szCs w:val="28"/>
          <w:lang w:eastAsia="sk-SK"/>
        </w:rPr>
        <w:t>Kto môže hlasovať</w:t>
      </w:r>
    </w:p>
    <w:p w14:paraId="12E2DDE7"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Hlasovať môže </w:t>
      </w:r>
      <w:r w:rsidRPr="00E129CD">
        <w:rPr>
          <w:rFonts w:ascii="Times New Roman" w:eastAsia="Times New Roman" w:hAnsi="Times New Roman" w:cs="Times New Roman"/>
          <w:b/>
          <w:bCs/>
          <w:color w:val="0B0C0C"/>
          <w:sz w:val="28"/>
          <w:szCs w:val="28"/>
          <w:lang w:eastAsia="sk-SK"/>
        </w:rPr>
        <w:t>občan Slovenskej republiky</w:t>
      </w:r>
      <w:r w:rsidRPr="00E129CD">
        <w:rPr>
          <w:rFonts w:ascii="Times New Roman" w:eastAsia="Times New Roman" w:hAnsi="Times New Roman" w:cs="Times New Roman"/>
          <w:color w:val="0B0C0C"/>
          <w:sz w:val="28"/>
          <w:szCs w:val="28"/>
          <w:lang w:eastAsia="sk-SK"/>
        </w:rPr>
        <w:t>, ktorý najneskôr v deň konania referenda dovŕši </w:t>
      </w:r>
      <w:r w:rsidRPr="00E129CD">
        <w:rPr>
          <w:rFonts w:ascii="Times New Roman" w:eastAsia="Times New Roman" w:hAnsi="Times New Roman" w:cs="Times New Roman"/>
          <w:b/>
          <w:bCs/>
          <w:color w:val="0B0C0C"/>
          <w:sz w:val="28"/>
          <w:szCs w:val="28"/>
          <w:lang w:eastAsia="sk-SK"/>
        </w:rPr>
        <w:t>18 rokov</w:t>
      </w:r>
      <w:r w:rsidRPr="00E129CD">
        <w:rPr>
          <w:rFonts w:ascii="Times New Roman" w:eastAsia="Times New Roman" w:hAnsi="Times New Roman" w:cs="Times New Roman"/>
          <w:color w:val="0B0C0C"/>
          <w:sz w:val="28"/>
          <w:szCs w:val="28"/>
          <w:lang w:eastAsia="sk-SK"/>
        </w:rPr>
        <w:t>.</w:t>
      </w:r>
    </w:p>
    <w:p w14:paraId="360DE131" w14:textId="5647E34A" w:rsidR="00E129CD" w:rsidRPr="00E129CD" w:rsidRDefault="00E129CD" w:rsidP="00E129CD">
      <w:pPr>
        <w:shd w:val="clear" w:color="auto" w:fill="FFFFFF"/>
        <w:spacing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Právo hlasovať môže byť obmedzené, ak ide o zákonné obmedzenie osobnej slobody z dôvodu ochrany verejného zdravia.</w:t>
      </w:r>
    </w:p>
    <w:p w14:paraId="4D84E2CD" w14:textId="77777777" w:rsidR="00E129CD" w:rsidRPr="00E129CD" w:rsidRDefault="00E129CD" w:rsidP="00E129CD">
      <w:pPr>
        <w:shd w:val="clear" w:color="auto" w:fill="FFFFFF"/>
        <w:spacing w:after="300" w:line="240" w:lineRule="auto"/>
        <w:jc w:val="both"/>
        <w:outlineLvl w:val="2"/>
        <w:rPr>
          <w:rFonts w:ascii="Times New Roman" w:eastAsia="Times New Roman" w:hAnsi="Times New Roman" w:cs="Times New Roman"/>
          <w:b/>
          <w:bCs/>
          <w:color w:val="0B0C0C"/>
          <w:sz w:val="28"/>
          <w:szCs w:val="28"/>
          <w:lang w:eastAsia="sk-SK"/>
        </w:rPr>
      </w:pPr>
      <w:r w:rsidRPr="00E129CD">
        <w:rPr>
          <w:rFonts w:ascii="Times New Roman" w:eastAsia="Times New Roman" w:hAnsi="Times New Roman" w:cs="Times New Roman"/>
          <w:b/>
          <w:bCs/>
          <w:color w:val="0B0C0C"/>
          <w:sz w:val="28"/>
          <w:szCs w:val="28"/>
          <w:lang w:eastAsia="sk-SK"/>
        </w:rPr>
        <w:t>Ako môžete hlasovať</w:t>
      </w:r>
    </w:p>
    <w:p w14:paraId="7DFDAFAE"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Môžete hlasovať:</w:t>
      </w:r>
    </w:p>
    <w:p w14:paraId="0849A4EB" w14:textId="77777777" w:rsidR="00E129CD" w:rsidRPr="00E129CD" w:rsidRDefault="00E129CD" w:rsidP="00E129CD">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na území Slovenskej republiky vo volebnej miestnosti</w:t>
      </w:r>
    </w:p>
    <w:p w14:paraId="0C4884D8" w14:textId="77777777" w:rsidR="00E129CD" w:rsidRPr="00E129CD" w:rsidRDefault="00E129CD" w:rsidP="00E129CD">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na základe hlasovacieho preukazu v inom okrsku</w:t>
      </w:r>
    </w:p>
    <w:p w14:paraId="574E7181" w14:textId="7268FA47" w:rsidR="00E129CD" w:rsidRDefault="00E129CD" w:rsidP="00E129CD">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b/>
          <w:bCs/>
          <w:color w:val="0B0C0C"/>
          <w:sz w:val="28"/>
          <w:szCs w:val="28"/>
          <w:lang w:eastAsia="sk-SK"/>
        </w:rPr>
        <w:t>zo zahraničia poštou</w:t>
      </w:r>
    </w:p>
    <w:p w14:paraId="405664E9" w14:textId="77777777" w:rsidR="00E129CD" w:rsidRPr="00E129CD" w:rsidRDefault="00E129CD" w:rsidP="00E129CD">
      <w:pPr>
        <w:numPr>
          <w:ilvl w:val="0"/>
          <w:numId w:val="2"/>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p>
    <w:p w14:paraId="77654E0F" w14:textId="77777777" w:rsidR="00E129CD" w:rsidRPr="00E129CD" w:rsidRDefault="00E129CD" w:rsidP="00E129CD">
      <w:pPr>
        <w:shd w:val="clear" w:color="auto" w:fill="FFFFFF"/>
        <w:spacing w:after="300" w:line="240" w:lineRule="auto"/>
        <w:jc w:val="both"/>
        <w:outlineLvl w:val="2"/>
        <w:rPr>
          <w:rFonts w:ascii="Times New Roman" w:eastAsia="Times New Roman" w:hAnsi="Times New Roman" w:cs="Times New Roman"/>
          <w:b/>
          <w:bCs/>
          <w:color w:val="0B0C0C"/>
          <w:sz w:val="28"/>
          <w:szCs w:val="28"/>
          <w:lang w:eastAsia="sk-SK"/>
        </w:rPr>
      </w:pPr>
      <w:r w:rsidRPr="00E129CD">
        <w:rPr>
          <w:rFonts w:ascii="Times New Roman" w:eastAsia="Times New Roman" w:hAnsi="Times New Roman" w:cs="Times New Roman"/>
          <w:b/>
          <w:bCs/>
          <w:color w:val="0B0C0C"/>
          <w:sz w:val="28"/>
          <w:szCs w:val="28"/>
          <w:lang w:eastAsia="sk-SK"/>
        </w:rPr>
        <w:t>Voľba poštou zo zahraničia</w:t>
      </w:r>
    </w:p>
    <w:p w14:paraId="04707A62"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Poštou môžete hlasovať, ak:</w:t>
      </w:r>
    </w:p>
    <w:p w14:paraId="6A13A87D" w14:textId="77777777" w:rsidR="00E129CD" w:rsidRPr="00E129CD" w:rsidRDefault="00E129CD" w:rsidP="00E129CD">
      <w:pPr>
        <w:numPr>
          <w:ilvl w:val="0"/>
          <w:numId w:val="3"/>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nemáte trvalý pobyt v Slovenskej republike</w:t>
      </w:r>
    </w:p>
    <w:p w14:paraId="0F33A7AB" w14:textId="77777777" w:rsidR="00E129CD" w:rsidRPr="00E129CD" w:rsidRDefault="00E129CD" w:rsidP="00E129CD">
      <w:pPr>
        <w:numPr>
          <w:ilvl w:val="0"/>
          <w:numId w:val="3"/>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lastRenderedPageBreak/>
        <w:t>alebo máte trvalý pobyt v Slovenskej republike, ale v čase referenda ste v zahraničí</w:t>
      </w:r>
    </w:p>
    <w:p w14:paraId="4BB3FFF2" w14:textId="77777777" w:rsidR="00E129CD" w:rsidRPr="00E129CD" w:rsidRDefault="00E129CD" w:rsidP="00E129CD">
      <w:pPr>
        <w:shd w:val="clear" w:color="auto" w:fill="FFFFFF"/>
        <w:spacing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b/>
          <w:bCs/>
          <w:color w:val="0B0C0C"/>
          <w:sz w:val="28"/>
          <w:szCs w:val="28"/>
          <w:highlight w:val="cyan"/>
          <w:lang w:eastAsia="sk-SK"/>
        </w:rPr>
        <w:t>Ak nemáte trvalý pobyt v Slovenskej republike, môžete hlasovať iba poštou.</w:t>
      </w:r>
    </w:p>
    <w:p w14:paraId="536EC2ED"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 </w:t>
      </w:r>
    </w:p>
    <w:p w14:paraId="5B38DA09" w14:textId="77777777" w:rsidR="00E129CD" w:rsidRPr="00E129CD" w:rsidRDefault="00E129CD" w:rsidP="00E129CD">
      <w:pPr>
        <w:shd w:val="clear" w:color="auto" w:fill="FFFFFF"/>
        <w:spacing w:after="300" w:line="240" w:lineRule="auto"/>
        <w:jc w:val="both"/>
        <w:outlineLvl w:val="2"/>
        <w:rPr>
          <w:rFonts w:ascii="Times New Roman" w:eastAsia="Times New Roman" w:hAnsi="Times New Roman" w:cs="Times New Roman"/>
          <w:b/>
          <w:bCs/>
          <w:color w:val="0B0C0C"/>
          <w:sz w:val="28"/>
          <w:szCs w:val="28"/>
          <w:lang w:eastAsia="sk-SK"/>
        </w:rPr>
      </w:pPr>
      <w:r w:rsidRPr="00E129CD">
        <w:rPr>
          <w:rFonts w:ascii="Times New Roman" w:eastAsia="Times New Roman" w:hAnsi="Times New Roman" w:cs="Times New Roman"/>
          <w:b/>
          <w:bCs/>
          <w:color w:val="0B0C0C"/>
          <w:sz w:val="28"/>
          <w:szCs w:val="28"/>
          <w:lang w:eastAsia="sk-SK"/>
        </w:rPr>
        <w:t>Ako požiadať o voľbu poštou</w:t>
      </w:r>
    </w:p>
    <w:p w14:paraId="2F11603D"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O voľbu poštou musíte požiadať </w:t>
      </w:r>
      <w:r w:rsidRPr="00E129CD">
        <w:rPr>
          <w:rFonts w:ascii="Times New Roman" w:eastAsia="Times New Roman" w:hAnsi="Times New Roman" w:cs="Times New Roman"/>
          <w:b/>
          <w:bCs/>
          <w:color w:val="0B0C0C"/>
          <w:sz w:val="28"/>
          <w:szCs w:val="28"/>
          <w:lang w:eastAsia="sk-SK"/>
        </w:rPr>
        <w:t>najneskôr do 13. mája 2026</w:t>
      </w:r>
      <w:r w:rsidRPr="00E129CD">
        <w:rPr>
          <w:rFonts w:ascii="Times New Roman" w:eastAsia="Times New Roman" w:hAnsi="Times New Roman" w:cs="Times New Roman"/>
          <w:color w:val="0B0C0C"/>
          <w:sz w:val="28"/>
          <w:szCs w:val="28"/>
          <w:lang w:eastAsia="sk-SK"/>
        </w:rPr>
        <w:t>.</w:t>
      </w:r>
    </w:p>
    <w:p w14:paraId="48A5DD40"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Žiadosť môžete podať:</w:t>
      </w:r>
    </w:p>
    <w:p w14:paraId="1E25B8F8" w14:textId="77777777" w:rsidR="00E129CD" w:rsidRPr="00E129CD" w:rsidRDefault="00E129CD" w:rsidP="00E129CD">
      <w:pPr>
        <w:numPr>
          <w:ilvl w:val="0"/>
          <w:numId w:val="4"/>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hyperlink r:id="rId5" w:tgtFrame="_blank" w:tooltip="Žiadosť o voľbu poštou elektronicky" w:history="1">
        <w:r w:rsidRPr="00E129CD">
          <w:rPr>
            <w:rFonts w:ascii="Times New Roman" w:eastAsia="Times New Roman" w:hAnsi="Times New Roman" w:cs="Times New Roman"/>
            <w:color w:val="0065B3"/>
            <w:sz w:val="28"/>
            <w:szCs w:val="28"/>
            <w:u w:val="single"/>
            <w:lang w:eastAsia="sk-SK"/>
          </w:rPr>
          <w:t>elektronicky prostredníctvom online formulára</w:t>
        </w:r>
      </w:hyperlink>
    </w:p>
    <w:p w14:paraId="2FDF6F93" w14:textId="2EC98909" w:rsidR="00E129CD" w:rsidRPr="00E129CD" w:rsidRDefault="00E129CD" w:rsidP="00E129CD">
      <w:pPr>
        <w:numPr>
          <w:ilvl w:val="0"/>
          <w:numId w:val="4"/>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hyperlink r:id="rId6" w:tgtFrame="_blank" w:tooltip="Žiadosť o voľbu poštou listinne" w:history="1">
        <w:r w:rsidRPr="00E129CD">
          <w:rPr>
            <w:rFonts w:ascii="Times New Roman" w:eastAsia="Times New Roman" w:hAnsi="Times New Roman" w:cs="Times New Roman"/>
            <w:color w:val="0065B3"/>
            <w:sz w:val="28"/>
            <w:szCs w:val="28"/>
            <w:u w:val="single"/>
            <w:lang w:eastAsia="sk-SK"/>
          </w:rPr>
          <w:t>listinne (poš</w:t>
        </w:r>
        <w:r w:rsidRPr="00E129CD">
          <w:rPr>
            <w:rFonts w:ascii="Times New Roman" w:eastAsia="Times New Roman" w:hAnsi="Times New Roman" w:cs="Times New Roman"/>
            <w:color w:val="0065B3"/>
            <w:sz w:val="28"/>
            <w:szCs w:val="28"/>
            <w:u w:val="single"/>
            <w:lang w:eastAsia="sk-SK"/>
          </w:rPr>
          <w:t>t</w:t>
        </w:r>
        <w:r w:rsidRPr="00E129CD">
          <w:rPr>
            <w:rFonts w:ascii="Times New Roman" w:eastAsia="Times New Roman" w:hAnsi="Times New Roman" w:cs="Times New Roman"/>
            <w:color w:val="0065B3"/>
            <w:sz w:val="28"/>
            <w:szCs w:val="28"/>
            <w:u w:val="single"/>
            <w:lang w:eastAsia="sk-SK"/>
          </w:rPr>
          <w:t>o</w:t>
        </w:r>
        <w:r w:rsidRPr="00E129CD">
          <w:rPr>
            <w:rFonts w:ascii="Times New Roman" w:eastAsia="Times New Roman" w:hAnsi="Times New Roman" w:cs="Times New Roman"/>
            <w:color w:val="0065B3"/>
            <w:sz w:val="28"/>
            <w:szCs w:val="28"/>
            <w:u w:val="single"/>
            <w:lang w:eastAsia="sk-SK"/>
          </w:rPr>
          <w:t>u)</w:t>
        </w:r>
      </w:hyperlink>
    </w:p>
    <w:p w14:paraId="049AD8A5" w14:textId="77777777" w:rsidR="00E129CD" w:rsidRPr="00E129CD" w:rsidRDefault="00E129CD" w:rsidP="00E129CD">
      <w:pPr>
        <w:shd w:val="clear" w:color="auto" w:fill="FFFFFF"/>
        <w:spacing w:before="100" w:beforeAutospacing="1" w:after="75" w:line="240" w:lineRule="auto"/>
        <w:ind w:left="720"/>
        <w:jc w:val="both"/>
        <w:rPr>
          <w:rFonts w:ascii="Times New Roman" w:eastAsia="Times New Roman" w:hAnsi="Times New Roman" w:cs="Times New Roman"/>
          <w:color w:val="0B0C0C"/>
          <w:sz w:val="28"/>
          <w:szCs w:val="28"/>
          <w:lang w:eastAsia="sk-SK"/>
        </w:rPr>
      </w:pPr>
    </w:p>
    <w:p w14:paraId="29C82302" w14:textId="77777777" w:rsidR="00E129CD" w:rsidRPr="00E129CD" w:rsidRDefault="00E129CD" w:rsidP="00E129CD">
      <w:pPr>
        <w:shd w:val="clear" w:color="auto" w:fill="FFFFFF"/>
        <w:spacing w:after="300" w:line="240" w:lineRule="auto"/>
        <w:jc w:val="both"/>
        <w:outlineLvl w:val="2"/>
        <w:rPr>
          <w:rFonts w:ascii="Times New Roman" w:eastAsia="Times New Roman" w:hAnsi="Times New Roman" w:cs="Times New Roman"/>
          <w:b/>
          <w:bCs/>
          <w:color w:val="0B0C0C"/>
          <w:sz w:val="28"/>
          <w:szCs w:val="28"/>
          <w:lang w:eastAsia="sk-SK"/>
        </w:rPr>
      </w:pPr>
      <w:r w:rsidRPr="00E129CD">
        <w:rPr>
          <w:rFonts w:ascii="Times New Roman" w:eastAsia="Times New Roman" w:hAnsi="Times New Roman" w:cs="Times New Roman"/>
          <w:b/>
          <w:bCs/>
          <w:color w:val="0B0C0C"/>
          <w:sz w:val="28"/>
          <w:szCs w:val="28"/>
          <w:lang w:eastAsia="sk-SK"/>
        </w:rPr>
        <w:t>Ako prebieha hlasovanie poštou</w:t>
      </w:r>
    </w:p>
    <w:p w14:paraId="7DF3DDF0"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Ak o voľbu poštou požiadate včas:</w:t>
      </w:r>
    </w:p>
    <w:p w14:paraId="0F9634B4" w14:textId="77777777" w:rsidR="00E129CD" w:rsidRPr="00E129CD" w:rsidRDefault="00E129CD" w:rsidP="00E129CD">
      <w:pPr>
        <w:numPr>
          <w:ilvl w:val="0"/>
          <w:numId w:val="5"/>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hlasovacie materiály vám budú zaslané na </w:t>
      </w:r>
      <w:r w:rsidRPr="00E129CD">
        <w:rPr>
          <w:rFonts w:ascii="Times New Roman" w:eastAsia="Times New Roman" w:hAnsi="Times New Roman" w:cs="Times New Roman"/>
          <w:b/>
          <w:bCs/>
          <w:color w:val="0B0C0C"/>
          <w:sz w:val="28"/>
          <w:szCs w:val="28"/>
          <w:lang w:eastAsia="sk-SK"/>
        </w:rPr>
        <w:t>adresu v zahraničí</w:t>
      </w:r>
    </w:p>
    <w:p w14:paraId="1070A241" w14:textId="77777777" w:rsidR="00E129CD" w:rsidRPr="00E129CD" w:rsidRDefault="00E129CD" w:rsidP="00E129CD">
      <w:pPr>
        <w:numPr>
          <w:ilvl w:val="0"/>
          <w:numId w:val="5"/>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zaslanie prebehne spravidla najneskôr </w:t>
      </w:r>
      <w:r w:rsidRPr="00E129CD">
        <w:rPr>
          <w:rFonts w:ascii="Times New Roman" w:eastAsia="Times New Roman" w:hAnsi="Times New Roman" w:cs="Times New Roman"/>
          <w:b/>
          <w:bCs/>
          <w:color w:val="0B0C0C"/>
          <w:sz w:val="28"/>
          <w:szCs w:val="28"/>
          <w:lang w:eastAsia="sk-SK"/>
        </w:rPr>
        <w:t>40 dní pred konaním referenda</w:t>
      </w:r>
    </w:p>
    <w:p w14:paraId="4C0D4851" w14:textId="77777777" w:rsidR="00E129CD" w:rsidRPr="00E129CD" w:rsidRDefault="00E129CD" w:rsidP="00E129CD">
      <w:pPr>
        <w:shd w:val="clear" w:color="auto" w:fill="FFFFFF"/>
        <w:spacing w:after="300"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Hlasovací lístok pre voľbu poštou:</w:t>
      </w:r>
    </w:p>
    <w:p w14:paraId="349C27D0" w14:textId="77777777" w:rsidR="00E129CD" w:rsidRPr="00E129CD" w:rsidRDefault="00E129CD" w:rsidP="00E129CD">
      <w:pPr>
        <w:numPr>
          <w:ilvl w:val="0"/>
          <w:numId w:val="6"/>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je určený len na hlasovanie poštou</w:t>
      </w:r>
    </w:p>
    <w:p w14:paraId="65B02EFA" w14:textId="77777777" w:rsidR="00E129CD" w:rsidRPr="00E129CD" w:rsidRDefault="00E129CD" w:rsidP="00E129CD">
      <w:pPr>
        <w:numPr>
          <w:ilvl w:val="0"/>
          <w:numId w:val="6"/>
        </w:numPr>
        <w:shd w:val="clear" w:color="auto" w:fill="FFFFFF"/>
        <w:spacing w:before="100" w:beforeAutospacing="1" w:after="75"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nie je možné použiť ho vo volebnej miestnosti</w:t>
      </w:r>
    </w:p>
    <w:p w14:paraId="3307138C" w14:textId="77777777" w:rsidR="00E129CD" w:rsidRPr="00E129CD" w:rsidRDefault="00E129CD" w:rsidP="00E129CD">
      <w:pPr>
        <w:shd w:val="clear" w:color="auto" w:fill="FFFFFF"/>
        <w:spacing w:line="240" w:lineRule="auto"/>
        <w:jc w:val="both"/>
        <w:rPr>
          <w:rFonts w:ascii="Times New Roman" w:eastAsia="Times New Roman" w:hAnsi="Times New Roman" w:cs="Times New Roman"/>
          <w:color w:val="0B0C0C"/>
          <w:sz w:val="28"/>
          <w:szCs w:val="28"/>
          <w:lang w:eastAsia="sk-SK"/>
        </w:rPr>
      </w:pPr>
      <w:r w:rsidRPr="00E129CD">
        <w:rPr>
          <w:rFonts w:ascii="Times New Roman" w:eastAsia="Times New Roman" w:hAnsi="Times New Roman" w:cs="Times New Roman"/>
          <w:color w:val="0B0C0C"/>
          <w:sz w:val="28"/>
          <w:szCs w:val="28"/>
          <w:lang w:eastAsia="sk-SK"/>
        </w:rPr>
        <w:t>Ak použijete hlasovací lístok pre voľbu poštou vo volebnej miestnosti, hlas bude neplatný.</w:t>
      </w:r>
    </w:p>
    <w:p w14:paraId="17D2B03E" w14:textId="5815811D" w:rsidR="005B27F4" w:rsidRPr="00E129CD" w:rsidRDefault="00A92571" w:rsidP="00E129CD">
      <w:pPr>
        <w:jc w:val="both"/>
        <w:rPr>
          <w:rFonts w:ascii="Times New Roman" w:hAnsi="Times New Roman" w:cs="Times New Roman"/>
          <w:sz w:val="28"/>
          <w:szCs w:val="28"/>
        </w:rPr>
      </w:pPr>
    </w:p>
    <w:p w14:paraId="74E18C7B" w14:textId="3B500127" w:rsidR="00E129CD" w:rsidRPr="00E129CD" w:rsidRDefault="00E129CD" w:rsidP="00E129CD">
      <w:pPr>
        <w:pStyle w:val="Nadpis1"/>
        <w:shd w:val="clear" w:color="auto" w:fill="FFFFFF"/>
        <w:spacing w:before="0" w:after="450"/>
        <w:jc w:val="center"/>
        <w:rPr>
          <w:rFonts w:ascii="Times New Roman" w:hAnsi="Times New Roman" w:cs="Times New Roman"/>
          <w:b/>
          <w:color w:val="000000"/>
          <w:sz w:val="28"/>
          <w:szCs w:val="28"/>
        </w:rPr>
      </w:pPr>
      <w:r w:rsidRPr="00E129CD">
        <w:rPr>
          <w:rFonts w:ascii="Times New Roman" w:hAnsi="Times New Roman" w:cs="Times New Roman"/>
          <w:b/>
          <w:color w:val="000000"/>
          <w:sz w:val="28"/>
          <w:szCs w:val="28"/>
          <w:highlight w:val="cyan"/>
        </w:rPr>
        <w:t>Žiadosť o voľbu poštou v listinnej podobe</w:t>
      </w:r>
    </w:p>
    <w:p w14:paraId="0BD73AB4" w14:textId="77777777" w:rsidR="00E129CD" w:rsidRPr="00E129CD" w:rsidRDefault="00E129CD" w:rsidP="00E129CD">
      <w:pPr>
        <w:pStyle w:val="Normlnywebov"/>
        <w:shd w:val="clear" w:color="auto" w:fill="FFFFFF"/>
        <w:spacing w:before="600" w:beforeAutospacing="0" w:after="0" w:afterAutospacing="0"/>
        <w:ind w:firstLine="284"/>
        <w:jc w:val="both"/>
        <w:rPr>
          <w:color w:val="000000"/>
          <w:sz w:val="28"/>
          <w:szCs w:val="28"/>
        </w:rPr>
      </w:pPr>
      <w:r w:rsidRPr="00E129CD">
        <w:rPr>
          <w:color w:val="494949"/>
          <w:sz w:val="28"/>
          <w:szCs w:val="28"/>
        </w:rPr>
        <w:t>Volič môže požiadať o voľbu poštou </w:t>
      </w:r>
      <w:r w:rsidRPr="00E129CD">
        <w:rPr>
          <w:rStyle w:val="Vrazn"/>
          <w:color w:val="494949"/>
          <w:sz w:val="28"/>
          <w:szCs w:val="28"/>
        </w:rPr>
        <w:t>v listinnej podobe </w:t>
      </w:r>
      <w:r w:rsidRPr="00E129CD">
        <w:rPr>
          <w:color w:val="494949"/>
          <w:sz w:val="28"/>
          <w:szCs w:val="28"/>
        </w:rPr>
        <w:t>tak, aby </w:t>
      </w:r>
      <w:r w:rsidRPr="00E129CD">
        <w:rPr>
          <w:rStyle w:val="Vrazn"/>
          <w:color w:val="494949"/>
          <w:sz w:val="28"/>
          <w:szCs w:val="28"/>
        </w:rPr>
        <w:t>bola doručená</w:t>
      </w:r>
      <w:r w:rsidRPr="00E129CD">
        <w:rPr>
          <w:color w:val="494949"/>
          <w:sz w:val="28"/>
          <w:szCs w:val="28"/>
        </w:rPr>
        <w:t> Ministerstvu vnútra Slovenskej republiky</w:t>
      </w:r>
      <w:r w:rsidRPr="00E129CD">
        <w:rPr>
          <w:rStyle w:val="Vrazn"/>
          <w:color w:val="494949"/>
          <w:sz w:val="28"/>
          <w:szCs w:val="28"/>
        </w:rPr>
        <w:t> na adresu</w:t>
      </w:r>
    </w:p>
    <w:p w14:paraId="5AF3D425" w14:textId="77777777" w:rsidR="00E129CD" w:rsidRPr="00E129CD" w:rsidRDefault="00E129CD" w:rsidP="00E129CD">
      <w:pPr>
        <w:pStyle w:val="Normlnywebov"/>
        <w:shd w:val="clear" w:color="auto" w:fill="FFFFFF"/>
        <w:spacing w:before="120" w:beforeAutospacing="0" w:after="0" w:afterAutospacing="0"/>
        <w:ind w:left="1134"/>
        <w:jc w:val="both"/>
        <w:rPr>
          <w:color w:val="000000"/>
          <w:sz w:val="28"/>
          <w:szCs w:val="28"/>
          <w:highlight w:val="cyan"/>
        </w:rPr>
      </w:pPr>
      <w:r w:rsidRPr="00E129CD">
        <w:rPr>
          <w:color w:val="000000"/>
          <w:sz w:val="28"/>
          <w:szCs w:val="28"/>
          <w:highlight w:val="cyan"/>
        </w:rPr>
        <w:t>Ministerstvo vnútra Slovenskej republiky</w:t>
      </w:r>
    </w:p>
    <w:p w14:paraId="571E7797" w14:textId="77777777" w:rsidR="00E129CD" w:rsidRPr="00E129CD" w:rsidRDefault="00E129CD" w:rsidP="00E129CD">
      <w:pPr>
        <w:pStyle w:val="Normlnywebov"/>
        <w:shd w:val="clear" w:color="auto" w:fill="FFFFFF"/>
        <w:spacing w:before="0" w:beforeAutospacing="0" w:after="0" w:afterAutospacing="0"/>
        <w:ind w:left="1134"/>
        <w:jc w:val="both"/>
        <w:rPr>
          <w:color w:val="000000"/>
          <w:sz w:val="28"/>
          <w:szCs w:val="28"/>
          <w:highlight w:val="cyan"/>
        </w:rPr>
      </w:pPr>
      <w:r w:rsidRPr="00E129CD">
        <w:rPr>
          <w:color w:val="000000"/>
          <w:sz w:val="28"/>
          <w:szCs w:val="28"/>
          <w:highlight w:val="cyan"/>
        </w:rPr>
        <w:t>odbor volieb, referenda a politických strán</w:t>
      </w:r>
    </w:p>
    <w:p w14:paraId="46DEC820" w14:textId="77777777" w:rsidR="00E129CD" w:rsidRPr="00E129CD" w:rsidRDefault="00E129CD" w:rsidP="00E129CD">
      <w:pPr>
        <w:pStyle w:val="Normlnywebov"/>
        <w:shd w:val="clear" w:color="auto" w:fill="FFFFFF"/>
        <w:spacing w:before="0" w:beforeAutospacing="0" w:after="0" w:afterAutospacing="0"/>
        <w:ind w:left="1134"/>
        <w:jc w:val="both"/>
        <w:rPr>
          <w:color w:val="000000"/>
          <w:sz w:val="28"/>
          <w:szCs w:val="28"/>
          <w:highlight w:val="cyan"/>
        </w:rPr>
      </w:pPr>
      <w:r w:rsidRPr="00E129CD">
        <w:rPr>
          <w:color w:val="000000"/>
          <w:sz w:val="28"/>
          <w:szCs w:val="28"/>
          <w:highlight w:val="cyan"/>
        </w:rPr>
        <w:t>Štefánikova 15</w:t>
      </w:r>
    </w:p>
    <w:p w14:paraId="6BB05F85" w14:textId="77777777" w:rsidR="00E129CD" w:rsidRPr="00E129CD" w:rsidRDefault="00E129CD" w:rsidP="00E129CD">
      <w:pPr>
        <w:pStyle w:val="Normlnywebov"/>
        <w:shd w:val="clear" w:color="auto" w:fill="FFFFFF"/>
        <w:spacing w:before="0" w:beforeAutospacing="0" w:after="0" w:afterAutospacing="0"/>
        <w:ind w:left="1134"/>
        <w:jc w:val="both"/>
        <w:rPr>
          <w:color w:val="000000"/>
          <w:sz w:val="28"/>
          <w:szCs w:val="28"/>
          <w:highlight w:val="cyan"/>
        </w:rPr>
      </w:pPr>
      <w:r w:rsidRPr="00E129CD">
        <w:rPr>
          <w:color w:val="000000"/>
          <w:sz w:val="28"/>
          <w:szCs w:val="28"/>
          <w:highlight w:val="cyan"/>
        </w:rPr>
        <w:t>812 19   Bratislava</w:t>
      </w:r>
    </w:p>
    <w:p w14:paraId="684D60BC" w14:textId="77777777" w:rsidR="00E129CD" w:rsidRPr="00E129CD" w:rsidRDefault="00E129CD" w:rsidP="00E129CD">
      <w:pPr>
        <w:pStyle w:val="Normlnywebov"/>
        <w:shd w:val="clear" w:color="auto" w:fill="FFFFFF"/>
        <w:spacing w:before="0" w:beforeAutospacing="0" w:after="0" w:afterAutospacing="0"/>
        <w:ind w:left="1134"/>
        <w:jc w:val="both"/>
        <w:rPr>
          <w:color w:val="000000"/>
          <w:sz w:val="28"/>
          <w:szCs w:val="28"/>
        </w:rPr>
      </w:pPr>
      <w:r w:rsidRPr="00E129CD">
        <w:rPr>
          <w:color w:val="000000"/>
          <w:sz w:val="28"/>
          <w:szCs w:val="28"/>
          <w:highlight w:val="cyan"/>
        </w:rPr>
        <w:t>SLOVAK REPUBLIC</w:t>
      </w:r>
    </w:p>
    <w:p w14:paraId="7B84EA07" w14:textId="77777777" w:rsidR="00E129CD" w:rsidRPr="00E129CD" w:rsidRDefault="00E129CD" w:rsidP="00E129CD">
      <w:pPr>
        <w:pStyle w:val="Normlnywebov"/>
        <w:shd w:val="clear" w:color="auto" w:fill="FFFFFF"/>
        <w:spacing w:before="120" w:beforeAutospacing="0" w:after="0" w:afterAutospacing="0"/>
        <w:jc w:val="both"/>
        <w:rPr>
          <w:color w:val="000000"/>
          <w:sz w:val="28"/>
          <w:szCs w:val="28"/>
        </w:rPr>
      </w:pPr>
      <w:r w:rsidRPr="00E129CD">
        <w:rPr>
          <w:rStyle w:val="Vrazn"/>
          <w:color w:val="494949"/>
          <w:sz w:val="28"/>
          <w:szCs w:val="28"/>
        </w:rPr>
        <w:lastRenderedPageBreak/>
        <w:t>najneskôr 52 dní predo dňom konania </w:t>
      </w:r>
      <w:r w:rsidRPr="00E129CD">
        <w:rPr>
          <w:rStyle w:val="Vrazn"/>
          <w:color w:val="000000"/>
          <w:sz w:val="28"/>
          <w:szCs w:val="28"/>
        </w:rPr>
        <w:t>referenda</w:t>
      </w:r>
      <w:r w:rsidRPr="00E129CD">
        <w:rPr>
          <w:color w:val="000000"/>
          <w:sz w:val="28"/>
          <w:szCs w:val="28"/>
        </w:rPr>
        <w:t> (najneskôr 13. mája 2026). Na žiadosť, ktorá neobsahuje zákonom ustanovené údaje s prílohou, a na žiadosť doručenú po ustanovenej lehote sa neprihliada.</w:t>
      </w:r>
    </w:p>
    <w:p w14:paraId="351317AA" w14:textId="77777777" w:rsidR="00E129CD" w:rsidRPr="00E129CD" w:rsidRDefault="00E129CD" w:rsidP="00E129CD">
      <w:pPr>
        <w:pStyle w:val="Normlnywebov"/>
        <w:shd w:val="clear" w:color="auto" w:fill="FFFFFF"/>
        <w:spacing w:before="120" w:beforeAutospacing="0" w:after="0" w:afterAutospacing="0"/>
        <w:ind w:firstLine="567"/>
        <w:jc w:val="both"/>
        <w:rPr>
          <w:color w:val="000000"/>
          <w:sz w:val="28"/>
          <w:szCs w:val="28"/>
        </w:rPr>
      </w:pPr>
      <w:r w:rsidRPr="00A92571">
        <w:rPr>
          <w:rStyle w:val="Vrazn"/>
          <w:color w:val="000000"/>
          <w:sz w:val="28"/>
          <w:szCs w:val="28"/>
          <w:highlight w:val="cyan"/>
        </w:rPr>
        <w:t>Žiadosť o voľbu poštou</w:t>
      </w:r>
      <w:r w:rsidRPr="00E129CD">
        <w:rPr>
          <w:rStyle w:val="Vrazn"/>
          <w:color w:val="000000"/>
          <w:sz w:val="28"/>
          <w:szCs w:val="28"/>
        </w:rPr>
        <w:t> </w:t>
      </w:r>
      <w:hyperlink r:id="rId7" w:tooltip="Vzor žiadosti o voľbu poštou" w:history="1">
        <w:r w:rsidRPr="00E129CD">
          <w:rPr>
            <w:rStyle w:val="Hypertextovprepojenie"/>
            <w:rFonts w:eastAsiaTheme="majorEastAsia"/>
            <w:sz w:val="28"/>
            <w:szCs w:val="28"/>
          </w:rPr>
          <w:t xml:space="preserve">[vzor žiadosti o voľbu poštou] (DOCX, 19 </w:t>
        </w:r>
        <w:proofErr w:type="spellStart"/>
        <w:r w:rsidRPr="00E129CD">
          <w:rPr>
            <w:rStyle w:val="Hypertextovprepojenie"/>
            <w:rFonts w:eastAsiaTheme="majorEastAsia"/>
            <w:sz w:val="28"/>
            <w:szCs w:val="28"/>
          </w:rPr>
          <w:t>kB</w:t>
        </w:r>
        <w:proofErr w:type="spellEnd"/>
        <w:r w:rsidRPr="00E129CD">
          <w:rPr>
            <w:rStyle w:val="Hypertextovprepojenie"/>
            <w:rFonts w:eastAsiaTheme="majorEastAsia"/>
            <w:sz w:val="28"/>
            <w:szCs w:val="28"/>
          </w:rPr>
          <w:t>)</w:t>
        </w:r>
      </w:hyperlink>
      <w:r w:rsidRPr="00E129CD">
        <w:rPr>
          <w:color w:val="000000"/>
          <w:sz w:val="28"/>
          <w:szCs w:val="28"/>
        </w:rPr>
        <w:t> </w:t>
      </w:r>
      <w:r w:rsidRPr="00E129CD">
        <w:rPr>
          <w:rStyle w:val="Vrazn"/>
          <w:color w:val="000000"/>
          <w:sz w:val="28"/>
          <w:szCs w:val="28"/>
        </w:rPr>
        <w:t>musí obsahovať údaje o voličovi</w:t>
      </w:r>
    </w:p>
    <w:p w14:paraId="387F97D2" w14:textId="77777777" w:rsidR="00E129CD" w:rsidRPr="00E129CD" w:rsidRDefault="00E129CD" w:rsidP="00E129CD">
      <w:pPr>
        <w:pStyle w:val="Normlnywebov"/>
        <w:shd w:val="clear" w:color="auto" w:fill="FFFFFF"/>
        <w:spacing w:before="0" w:beforeAutospacing="0" w:after="0" w:afterAutospacing="0"/>
        <w:ind w:left="284" w:hanging="284"/>
        <w:jc w:val="both"/>
        <w:rPr>
          <w:color w:val="000000"/>
          <w:sz w:val="28"/>
          <w:szCs w:val="28"/>
        </w:rPr>
      </w:pPr>
      <w:r w:rsidRPr="00E129CD">
        <w:rPr>
          <w:rStyle w:val="Vrazn"/>
          <w:b w:val="0"/>
          <w:bCs w:val="0"/>
          <w:color w:val="000000"/>
          <w:sz w:val="28"/>
          <w:szCs w:val="28"/>
        </w:rPr>
        <w:t>-    meno a priezvisko,</w:t>
      </w:r>
    </w:p>
    <w:p w14:paraId="11F01C92" w14:textId="77777777" w:rsidR="00E129CD" w:rsidRPr="00E129CD" w:rsidRDefault="00E129CD" w:rsidP="00E129CD">
      <w:pPr>
        <w:pStyle w:val="Normlnywebov"/>
        <w:shd w:val="clear" w:color="auto" w:fill="FFFFFF"/>
        <w:spacing w:before="0" w:beforeAutospacing="0" w:after="0" w:afterAutospacing="0"/>
        <w:ind w:left="284" w:hanging="284"/>
        <w:jc w:val="both"/>
        <w:rPr>
          <w:color w:val="000000"/>
          <w:sz w:val="28"/>
          <w:szCs w:val="28"/>
        </w:rPr>
      </w:pPr>
      <w:r w:rsidRPr="00E129CD">
        <w:rPr>
          <w:rStyle w:val="Vrazn"/>
          <w:b w:val="0"/>
          <w:bCs w:val="0"/>
          <w:color w:val="000000"/>
          <w:sz w:val="28"/>
          <w:szCs w:val="28"/>
        </w:rPr>
        <w:t>-    rodné číslo,</w:t>
      </w:r>
    </w:p>
    <w:p w14:paraId="4384D93E" w14:textId="77777777" w:rsidR="00E129CD" w:rsidRPr="00E129CD" w:rsidRDefault="00E129CD" w:rsidP="00E129CD">
      <w:pPr>
        <w:pStyle w:val="Normlnywebov"/>
        <w:shd w:val="clear" w:color="auto" w:fill="FFFFFF"/>
        <w:spacing w:before="0" w:beforeAutospacing="0" w:after="0" w:afterAutospacing="0"/>
        <w:ind w:left="284" w:hanging="284"/>
        <w:jc w:val="both"/>
        <w:rPr>
          <w:color w:val="000000"/>
          <w:sz w:val="28"/>
          <w:szCs w:val="28"/>
        </w:rPr>
      </w:pPr>
      <w:r w:rsidRPr="00E129CD">
        <w:rPr>
          <w:rStyle w:val="Vrazn"/>
          <w:b w:val="0"/>
          <w:bCs w:val="0"/>
          <w:color w:val="000000"/>
          <w:sz w:val="28"/>
          <w:szCs w:val="28"/>
        </w:rPr>
        <w:t>-    adresu miesta pobytu v cudzine.</w:t>
      </w:r>
    </w:p>
    <w:p w14:paraId="5A8EEEF2" w14:textId="77777777" w:rsidR="00E129CD" w:rsidRPr="00E129CD" w:rsidRDefault="00E129CD" w:rsidP="00E129CD">
      <w:pPr>
        <w:pStyle w:val="Normlnywebov"/>
        <w:shd w:val="clear" w:color="auto" w:fill="FFFFFF"/>
        <w:spacing w:before="120" w:beforeAutospacing="0" w:after="0" w:afterAutospacing="0"/>
        <w:ind w:firstLine="567"/>
        <w:jc w:val="both"/>
        <w:rPr>
          <w:color w:val="000000"/>
          <w:sz w:val="28"/>
          <w:szCs w:val="28"/>
        </w:rPr>
      </w:pPr>
      <w:r w:rsidRPr="00E129CD">
        <w:rPr>
          <w:rStyle w:val="Vrazn"/>
          <w:color w:val="000000"/>
          <w:sz w:val="28"/>
          <w:szCs w:val="28"/>
        </w:rPr>
        <w:t>Volič k žiadosti o voľbu poštou pripája</w:t>
      </w:r>
      <w:bookmarkStart w:id="0" w:name="_GoBack"/>
      <w:bookmarkEnd w:id="0"/>
    </w:p>
    <w:p w14:paraId="3871A86F" w14:textId="77777777" w:rsidR="00E129CD" w:rsidRPr="00E129CD" w:rsidRDefault="00E129CD" w:rsidP="00E129CD">
      <w:pPr>
        <w:pStyle w:val="Normlnywebov"/>
        <w:shd w:val="clear" w:color="auto" w:fill="FFFFFF"/>
        <w:spacing w:before="0" w:beforeAutospacing="0" w:after="0" w:afterAutospacing="0"/>
        <w:ind w:left="284" w:hanging="284"/>
        <w:jc w:val="both"/>
        <w:rPr>
          <w:color w:val="000000"/>
          <w:sz w:val="28"/>
          <w:szCs w:val="28"/>
        </w:rPr>
      </w:pPr>
      <w:r w:rsidRPr="00E129CD">
        <w:rPr>
          <w:rStyle w:val="Vrazn"/>
          <w:b w:val="0"/>
          <w:bCs w:val="0"/>
          <w:color w:val="000000"/>
          <w:sz w:val="28"/>
          <w:szCs w:val="28"/>
        </w:rPr>
        <w:t>-    fotokópiu </w:t>
      </w:r>
      <w:r w:rsidRPr="00E129CD">
        <w:rPr>
          <w:color w:val="494949"/>
          <w:sz w:val="28"/>
          <w:szCs w:val="28"/>
        </w:rPr>
        <w:t>občianskeho preukazu alebo fotokópiu časti cestovného dokladu Slovenskej republiky s osobnými údajmi v rozsahu meno, priezvisko, rodné číslo a číslo občianskeho preukazu alebo číslo cestovného dokladu; ostatné osobné údaje volič anonymizuje začiernením</w:t>
      </w:r>
      <w:r w:rsidRPr="00E129CD">
        <w:rPr>
          <w:rStyle w:val="Vrazn"/>
          <w:b w:val="0"/>
          <w:bCs w:val="0"/>
          <w:color w:val="000000"/>
          <w:sz w:val="28"/>
          <w:szCs w:val="28"/>
        </w:rPr>
        <w:t>.</w:t>
      </w:r>
    </w:p>
    <w:p w14:paraId="7B578116" w14:textId="77777777" w:rsidR="00E129CD" w:rsidRPr="00E129CD" w:rsidRDefault="00E129CD" w:rsidP="00E129CD">
      <w:pPr>
        <w:pStyle w:val="Normlnywebov"/>
        <w:shd w:val="clear" w:color="auto" w:fill="FFFFFF"/>
        <w:spacing w:before="120" w:beforeAutospacing="0" w:after="0" w:afterAutospacing="0"/>
        <w:ind w:firstLine="567"/>
        <w:jc w:val="both"/>
        <w:rPr>
          <w:color w:val="000000"/>
          <w:sz w:val="28"/>
          <w:szCs w:val="28"/>
        </w:rPr>
      </w:pPr>
      <w:r w:rsidRPr="00E129CD">
        <w:rPr>
          <w:color w:val="000000"/>
          <w:sz w:val="28"/>
          <w:szCs w:val="28"/>
        </w:rPr>
        <w:t xml:space="preserve">Ak žiadosť spĺňa zákonom ustanovené náležitosti, Ministerstvo vnútra Slovenskej republiky zašle najneskôr 40 dní predo dňom konania referenda, </w:t>
      </w:r>
      <w:proofErr w:type="spellStart"/>
      <w:r w:rsidRPr="00E129CD">
        <w:rPr>
          <w:color w:val="000000"/>
          <w:sz w:val="28"/>
          <w:szCs w:val="28"/>
        </w:rPr>
        <w:t>t.j</w:t>
      </w:r>
      <w:proofErr w:type="spellEnd"/>
      <w:r w:rsidRPr="00E129CD">
        <w:rPr>
          <w:color w:val="000000"/>
          <w:sz w:val="28"/>
          <w:szCs w:val="28"/>
        </w:rPr>
        <w:t>. najneskôr 25. 5. 2026 voličovi, ktorý požiadal o voľbu poštou, </w:t>
      </w:r>
      <w:r w:rsidRPr="00E129CD">
        <w:rPr>
          <w:rStyle w:val="Vrazn"/>
          <w:color w:val="000000"/>
          <w:sz w:val="28"/>
          <w:szCs w:val="28"/>
        </w:rPr>
        <w:t>na adresu miesta pobytu v cudzine</w:t>
      </w:r>
    </w:p>
    <w:p w14:paraId="6700363B" w14:textId="77777777" w:rsidR="00E129CD" w:rsidRPr="00E129CD" w:rsidRDefault="00E129CD" w:rsidP="00E129CD">
      <w:pPr>
        <w:pStyle w:val="Normlnywebov"/>
        <w:shd w:val="clear" w:color="auto" w:fill="FFFFFF"/>
        <w:spacing w:before="0" w:beforeAutospacing="0" w:after="0" w:afterAutospacing="0"/>
        <w:ind w:left="284" w:hanging="284"/>
        <w:jc w:val="both"/>
        <w:rPr>
          <w:color w:val="000000"/>
          <w:sz w:val="28"/>
          <w:szCs w:val="28"/>
        </w:rPr>
      </w:pPr>
      <w:r w:rsidRPr="00E129CD">
        <w:rPr>
          <w:rStyle w:val="Vrazn"/>
          <w:b w:val="0"/>
          <w:bCs w:val="0"/>
          <w:color w:val="000000"/>
          <w:sz w:val="28"/>
          <w:szCs w:val="28"/>
        </w:rPr>
        <w:t>-    obálku na hlasovanie,</w:t>
      </w:r>
    </w:p>
    <w:p w14:paraId="0E2D5E69" w14:textId="77777777" w:rsidR="00E129CD" w:rsidRPr="00E129CD" w:rsidRDefault="00E129CD" w:rsidP="00E129CD">
      <w:pPr>
        <w:pStyle w:val="Normlnywebov"/>
        <w:shd w:val="clear" w:color="auto" w:fill="FFFFFF"/>
        <w:spacing w:before="0" w:beforeAutospacing="0" w:after="0" w:afterAutospacing="0"/>
        <w:ind w:left="284" w:hanging="284"/>
        <w:jc w:val="both"/>
        <w:rPr>
          <w:color w:val="000000"/>
          <w:sz w:val="28"/>
          <w:szCs w:val="28"/>
        </w:rPr>
      </w:pPr>
      <w:r w:rsidRPr="00E129CD">
        <w:rPr>
          <w:rStyle w:val="Vrazn"/>
          <w:b w:val="0"/>
          <w:bCs w:val="0"/>
          <w:color w:val="000000"/>
          <w:sz w:val="28"/>
          <w:szCs w:val="28"/>
        </w:rPr>
        <w:t>-    hlasovací lístok pre voľbu poštou,</w:t>
      </w:r>
    </w:p>
    <w:p w14:paraId="7D8BA7F9" w14:textId="77777777" w:rsidR="00E129CD" w:rsidRPr="00E129CD" w:rsidRDefault="00E129CD" w:rsidP="00E129CD">
      <w:pPr>
        <w:pStyle w:val="Normlnywebov"/>
        <w:shd w:val="clear" w:color="auto" w:fill="FFFFFF"/>
        <w:spacing w:before="0" w:beforeAutospacing="0" w:after="0" w:afterAutospacing="0"/>
        <w:ind w:left="284" w:hanging="284"/>
        <w:jc w:val="both"/>
        <w:rPr>
          <w:color w:val="000000"/>
          <w:sz w:val="28"/>
          <w:szCs w:val="28"/>
        </w:rPr>
      </w:pPr>
      <w:r w:rsidRPr="00E129CD">
        <w:rPr>
          <w:rStyle w:val="Vrazn"/>
          <w:b w:val="0"/>
          <w:bCs w:val="0"/>
          <w:color w:val="000000"/>
          <w:sz w:val="28"/>
          <w:szCs w:val="28"/>
        </w:rPr>
        <w:t>-    návratnú obálku,</w:t>
      </w:r>
    </w:p>
    <w:p w14:paraId="71B806BF" w14:textId="77777777" w:rsidR="00E129CD" w:rsidRPr="00E129CD" w:rsidRDefault="00E129CD" w:rsidP="00E129CD">
      <w:pPr>
        <w:pStyle w:val="Normlnywebov"/>
        <w:shd w:val="clear" w:color="auto" w:fill="FFFFFF"/>
        <w:spacing w:before="0" w:beforeAutospacing="0" w:after="0" w:afterAutospacing="0"/>
        <w:ind w:left="284" w:hanging="284"/>
        <w:jc w:val="both"/>
        <w:rPr>
          <w:color w:val="000000"/>
          <w:sz w:val="28"/>
          <w:szCs w:val="28"/>
        </w:rPr>
      </w:pPr>
      <w:r w:rsidRPr="00E129CD">
        <w:rPr>
          <w:rStyle w:val="Vrazn"/>
          <w:b w:val="0"/>
          <w:bCs w:val="0"/>
          <w:color w:val="000000"/>
          <w:sz w:val="28"/>
          <w:szCs w:val="28"/>
        </w:rPr>
        <w:t>-    poučenie o spôsobe hlasovania.</w:t>
      </w:r>
    </w:p>
    <w:p w14:paraId="3BE7C100" w14:textId="77777777" w:rsidR="00E129CD" w:rsidRPr="00E129CD" w:rsidRDefault="00E129CD" w:rsidP="00E129CD">
      <w:pPr>
        <w:pStyle w:val="Normlnywebov"/>
        <w:shd w:val="clear" w:color="auto" w:fill="FFFFFF"/>
        <w:spacing w:before="400" w:beforeAutospacing="0" w:after="0" w:afterAutospacing="0"/>
        <w:jc w:val="center"/>
        <w:rPr>
          <w:color w:val="000000"/>
          <w:sz w:val="28"/>
          <w:szCs w:val="28"/>
        </w:rPr>
      </w:pPr>
      <w:r w:rsidRPr="00E129CD">
        <w:rPr>
          <w:rStyle w:val="Vrazn"/>
          <w:color w:val="000000"/>
          <w:sz w:val="28"/>
          <w:szCs w:val="28"/>
        </w:rPr>
        <w:t>Hlasovanie</w:t>
      </w:r>
    </w:p>
    <w:p w14:paraId="44E40154" w14:textId="77777777" w:rsidR="00E129CD" w:rsidRPr="00E129CD" w:rsidRDefault="00E129CD" w:rsidP="00E129CD">
      <w:pPr>
        <w:pStyle w:val="Normlnywebov"/>
        <w:shd w:val="clear" w:color="auto" w:fill="FFFFFF"/>
        <w:spacing w:before="200" w:beforeAutospacing="0" w:after="0" w:afterAutospacing="0"/>
        <w:jc w:val="both"/>
        <w:rPr>
          <w:color w:val="000000"/>
          <w:sz w:val="28"/>
          <w:szCs w:val="28"/>
        </w:rPr>
      </w:pPr>
      <w:r w:rsidRPr="00E129CD">
        <w:rPr>
          <w:rStyle w:val="Zvraznenie"/>
          <w:color w:val="000000"/>
          <w:sz w:val="28"/>
          <w:szCs w:val="28"/>
        </w:rPr>
        <w:t>Vyznačenie voľby ....</w:t>
      </w:r>
    </w:p>
    <w:p w14:paraId="7A13D5AB" w14:textId="77777777" w:rsidR="00E129CD" w:rsidRPr="00E129CD" w:rsidRDefault="00E129CD" w:rsidP="00E129CD">
      <w:pPr>
        <w:pStyle w:val="Normlnywebov"/>
        <w:shd w:val="clear" w:color="auto" w:fill="FFFFFF"/>
        <w:spacing w:before="120" w:beforeAutospacing="0" w:after="0" w:afterAutospacing="0"/>
        <w:ind w:left="284" w:firstLine="283"/>
        <w:jc w:val="both"/>
        <w:rPr>
          <w:color w:val="000000"/>
          <w:sz w:val="28"/>
          <w:szCs w:val="28"/>
        </w:rPr>
      </w:pPr>
      <w:r w:rsidRPr="00E129CD">
        <w:rPr>
          <w:color w:val="000000"/>
          <w:sz w:val="28"/>
          <w:szCs w:val="28"/>
        </w:rPr>
        <w:t>Volič na hlasovacom lístku zakrúžkuje odpoveď „áno“ alebo odpoveď „nie“ osobitne pre každú otázku. Ak nie je hlasovací lístok upravený ustanoveným spôsobom, je neplatný. Potom hlasovací lístok vloží volič do obálky na hlasovanie.</w:t>
      </w:r>
    </w:p>
    <w:p w14:paraId="65F8FF60" w14:textId="77777777" w:rsidR="00E129CD" w:rsidRPr="00E129CD" w:rsidRDefault="00E129CD" w:rsidP="00E129CD">
      <w:pPr>
        <w:pStyle w:val="Normlnywebov"/>
        <w:shd w:val="clear" w:color="auto" w:fill="FFFFFF"/>
        <w:spacing w:before="120" w:beforeAutospacing="0" w:after="0" w:afterAutospacing="0"/>
        <w:ind w:left="284" w:firstLine="283"/>
        <w:jc w:val="both"/>
        <w:rPr>
          <w:color w:val="000000"/>
          <w:sz w:val="28"/>
          <w:szCs w:val="28"/>
        </w:rPr>
      </w:pPr>
      <w:r w:rsidRPr="00E129CD">
        <w:rPr>
          <w:color w:val="000000"/>
          <w:sz w:val="28"/>
          <w:szCs w:val="28"/>
        </w:rPr>
        <w:t>Ak volič nesprávne upravil hlasovací lístok pre voľbu poštou, ktorý mu bol doručený, môže na hlasovanie použiť </w:t>
      </w:r>
      <w:r w:rsidRPr="00E129CD">
        <w:rPr>
          <w:strike/>
          <w:color w:val="DE3421"/>
          <w:sz w:val="28"/>
          <w:szCs w:val="28"/>
        </w:rPr>
        <w:t>hlasovací lístok pre voľbu poštou </w:t>
      </w:r>
      <w:r w:rsidRPr="00E129CD">
        <w:rPr>
          <w:color w:val="000000"/>
          <w:sz w:val="28"/>
          <w:szCs w:val="28"/>
        </w:rPr>
        <w:t>uverejnený na webovom sídle Ministerstva vnútra Slovenskej republiky, ktorý si vytlačí.</w:t>
      </w:r>
    </w:p>
    <w:p w14:paraId="1C69E244" w14:textId="77777777" w:rsidR="00E129CD" w:rsidRPr="00E129CD" w:rsidRDefault="00E129CD" w:rsidP="00E129CD">
      <w:pPr>
        <w:pStyle w:val="Normlnywebov"/>
        <w:shd w:val="clear" w:color="auto" w:fill="FFFFFF"/>
        <w:spacing w:before="200" w:beforeAutospacing="0" w:after="0" w:afterAutospacing="0"/>
        <w:jc w:val="both"/>
        <w:rPr>
          <w:color w:val="000000"/>
          <w:sz w:val="28"/>
          <w:szCs w:val="28"/>
        </w:rPr>
      </w:pPr>
      <w:r w:rsidRPr="00E129CD">
        <w:rPr>
          <w:rStyle w:val="Zvraznenie"/>
          <w:color w:val="000000"/>
          <w:sz w:val="28"/>
          <w:szCs w:val="28"/>
        </w:rPr>
        <w:t>Odoslať návratnú obálku ....</w:t>
      </w:r>
    </w:p>
    <w:p w14:paraId="2519FCC2" w14:textId="77777777" w:rsidR="00E129CD" w:rsidRPr="00E129CD" w:rsidRDefault="00E129CD" w:rsidP="00E129CD">
      <w:pPr>
        <w:pStyle w:val="Normlnywebov"/>
        <w:shd w:val="clear" w:color="auto" w:fill="FFFFFF"/>
        <w:spacing w:before="120" w:beforeAutospacing="0" w:after="0" w:afterAutospacing="0"/>
        <w:ind w:left="284" w:firstLine="283"/>
        <w:jc w:val="both"/>
        <w:rPr>
          <w:color w:val="000000"/>
          <w:sz w:val="28"/>
          <w:szCs w:val="28"/>
        </w:rPr>
      </w:pPr>
      <w:r w:rsidRPr="00E129CD">
        <w:rPr>
          <w:color w:val="000000"/>
          <w:sz w:val="28"/>
          <w:szCs w:val="28"/>
        </w:rPr>
        <w:t>Zalepenú obálku na hlasovanie volič vloží do návratnej obálky označenej heslom „</w:t>
      </w:r>
      <w:r w:rsidRPr="00E129CD">
        <w:rPr>
          <w:rStyle w:val="Zvraznenie"/>
          <w:b/>
          <w:bCs/>
          <w:color w:val="000099"/>
          <w:sz w:val="28"/>
          <w:szCs w:val="28"/>
        </w:rPr>
        <w:t>VOĽBA POŠTOU - ELECTION BY MAIL</w:t>
      </w:r>
      <w:r w:rsidRPr="00E129CD">
        <w:rPr>
          <w:color w:val="000000"/>
          <w:sz w:val="28"/>
          <w:szCs w:val="28"/>
        </w:rPr>
        <w:t>“, na ktorej je uvedená adresa sídla Ministerstva vnútra Slovenskej republiky ako adresáta, adresa voliča ako odosielateľa a jedinečný identifikačný kód.</w:t>
      </w:r>
    </w:p>
    <w:p w14:paraId="71025ED6" w14:textId="77777777" w:rsidR="00E129CD" w:rsidRPr="00E129CD" w:rsidRDefault="00E129CD" w:rsidP="00E129CD">
      <w:pPr>
        <w:pStyle w:val="Normlnywebov"/>
        <w:shd w:val="clear" w:color="auto" w:fill="FFFFFF"/>
        <w:spacing w:before="120" w:beforeAutospacing="0" w:after="0" w:afterAutospacing="0"/>
        <w:ind w:left="284" w:firstLine="283"/>
        <w:jc w:val="both"/>
        <w:rPr>
          <w:color w:val="000000"/>
          <w:sz w:val="28"/>
          <w:szCs w:val="28"/>
        </w:rPr>
      </w:pPr>
      <w:r w:rsidRPr="00E129CD">
        <w:rPr>
          <w:color w:val="000000"/>
          <w:sz w:val="28"/>
          <w:szCs w:val="28"/>
        </w:rPr>
        <w:t>Návratnú obálku volič odošle poštou. Výdavky spojené so zaslaním návratnej obálky poštou hradí odosielateľ.</w:t>
      </w:r>
    </w:p>
    <w:p w14:paraId="02FD3913" w14:textId="77777777" w:rsidR="00E129CD" w:rsidRPr="00E129CD" w:rsidRDefault="00E129CD" w:rsidP="00E129CD">
      <w:pPr>
        <w:pStyle w:val="Normlnywebov"/>
        <w:shd w:val="clear" w:color="auto" w:fill="FFFFFF"/>
        <w:spacing w:before="120" w:beforeAutospacing="0" w:after="0" w:afterAutospacing="0"/>
        <w:ind w:left="284" w:firstLine="283"/>
        <w:jc w:val="both"/>
        <w:rPr>
          <w:color w:val="000000"/>
          <w:sz w:val="28"/>
          <w:szCs w:val="28"/>
        </w:rPr>
      </w:pPr>
      <w:r w:rsidRPr="00E129CD">
        <w:rPr>
          <w:color w:val="000000"/>
          <w:sz w:val="28"/>
          <w:szCs w:val="28"/>
        </w:rPr>
        <w:lastRenderedPageBreak/>
        <w:t>Návratnú obálku je možné zaslať poštou aj z územia Slovenskej republiky alebo doručiť do podateľne Ministerstva vnútra Slovenskej republiky na Štefánikovej ulici č. 15 v Bratislave najneskôr do piatka 3. 7. 2026 do 12.00 h.</w:t>
      </w:r>
    </w:p>
    <w:p w14:paraId="47832ECC" w14:textId="77777777" w:rsidR="00E129CD" w:rsidRPr="00E129CD" w:rsidRDefault="00E129CD" w:rsidP="00E129CD">
      <w:pPr>
        <w:pStyle w:val="Normlnywebov"/>
        <w:shd w:val="clear" w:color="auto" w:fill="FFFFFF"/>
        <w:spacing w:before="120" w:beforeAutospacing="0" w:after="0" w:afterAutospacing="0"/>
        <w:ind w:left="284" w:firstLine="283"/>
        <w:jc w:val="both"/>
        <w:rPr>
          <w:color w:val="000000"/>
          <w:sz w:val="28"/>
          <w:szCs w:val="28"/>
        </w:rPr>
      </w:pPr>
      <w:r w:rsidRPr="00E129CD">
        <w:rPr>
          <w:color w:val="000000"/>
          <w:sz w:val="28"/>
          <w:szCs w:val="28"/>
        </w:rPr>
        <w:t>Do výsledku hlasovania sa započítavajú hlasy na hlasovacích lístkoch, ktoré boli doručené Ministerstvu vnútra Slovenskej republiky najneskôr v posledný pracovný deň predo dňom konania referenda (najneskôr 3. 7. 2026 do 12:00 h).</w:t>
      </w:r>
    </w:p>
    <w:p w14:paraId="4C072780" w14:textId="77777777" w:rsidR="00E129CD" w:rsidRPr="00E129CD" w:rsidRDefault="00E129CD" w:rsidP="00E129CD">
      <w:pPr>
        <w:jc w:val="both"/>
        <w:rPr>
          <w:rFonts w:ascii="Times New Roman" w:hAnsi="Times New Roman" w:cs="Times New Roman"/>
          <w:sz w:val="28"/>
          <w:szCs w:val="28"/>
        </w:rPr>
      </w:pPr>
    </w:p>
    <w:sectPr w:rsidR="00E129CD" w:rsidRPr="00E12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51A74"/>
    <w:multiLevelType w:val="multilevel"/>
    <w:tmpl w:val="2A7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055BC"/>
    <w:multiLevelType w:val="multilevel"/>
    <w:tmpl w:val="C4FA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C7EF6"/>
    <w:multiLevelType w:val="multilevel"/>
    <w:tmpl w:val="0C88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3240F"/>
    <w:multiLevelType w:val="multilevel"/>
    <w:tmpl w:val="0AC2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7E00B5"/>
    <w:multiLevelType w:val="multilevel"/>
    <w:tmpl w:val="B916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CE5DAB"/>
    <w:multiLevelType w:val="multilevel"/>
    <w:tmpl w:val="5E7A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45"/>
    <w:rsid w:val="00125774"/>
    <w:rsid w:val="006C4098"/>
    <w:rsid w:val="007E09D5"/>
    <w:rsid w:val="00A92571"/>
    <w:rsid w:val="00BF4545"/>
    <w:rsid w:val="00E129CD"/>
  </w:rsids>
  <m:mathPr>
    <m:mathFont m:val="Cambria Math"/>
    <m:brkBin m:val="before"/>
    <m:brkBinSub m:val="--"/>
    <m:smallFrac m:val="0"/>
    <m:dispDef/>
    <m:lMargin m:val="0"/>
    <m:rMargin m:val="0"/>
    <m:defJc m:val="centerGroup"/>
    <m:wrapIndent m:val="1440"/>
    <m:intLim m:val="subSup"/>
    <m:naryLim m:val="undOvr"/>
  </m:mathPr>
  <w:themeFontLang w:val="sk-S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78EE"/>
  <w15:chartTrackingRefBased/>
  <w15:docId w15:val="{51C83C4B-2A35-457F-8804-5E12A650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1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link w:val="Nadpis3Char"/>
    <w:uiPriority w:val="9"/>
    <w:qFormat/>
    <w:rsid w:val="00E129CD"/>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E129CD"/>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E129C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E129CD"/>
    <w:rPr>
      <w:b/>
      <w:bCs/>
    </w:rPr>
  </w:style>
  <w:style w:type="character" w:styleId="Hypertextovprepojenie">
    <w:name w:val="Hyperlink"/>
    <w:basedOn w:val="Predvolenpsmoodseku"/>
    <w:uiPriority w:val="99"/>
    <w:semiHidden/>
    <w:unhideWhenUsed/>
    <w:rsid w:val="00E129CD"/>
    <w:rPr>
      <w:color w:val="0000FF"/>
      <w:u w:val="single"/>
    </w:rPr>
  </w:style>
  <w:style w:type="character" w:customStyle="1" w:styleId="Nadpis1Char">
    <w:name w:val="Nadpis 1 Char"/>
    <w:basedOn w:val="Predvolenpsmoodseku"/>
    <w:link w:val="Nadpis1"/>
    <w:uiPriority w:val="9"/>
    <w:rsid w:val="00E129CD"/>
    <w:rPr>
      <w:rFonts w:asciiTheme="majorHAnsi" w:eastAsiaTheme="majorEastAsia" w:hAnsiTheme="majorHAnsi" w:cstheme="majorBidi"/>
      <w:color w:val="2E74B5" w:themeColor="accent1" w:themeShade="BF"/>
      <w:sz w:val="32"/>
      <w:szCs w:val="32"/>
    </w:rPr>
  </w:style>
  <w:style w:type="character" w:styleId="Zvraznenie">
    <w:name w:val="Emphasis"/>
    <w:basedOn w:val="Predvolenpsmoodseku"/>
    <w:uiPriority w:val="20"/>
    <w:qFormat/>
    <w:rsid w:val="00E129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500667">
      <w:bodyDiv w:val="1"/>
      <w:marLeft w:val="0"/>
      <w:marRight w:val="0"/>
      <w:marTop w:val="0"/>
      <w:marBottom w:val="0"/>
      <w:divBdr>
        <w:top w:val="none" w:sz="0" w:space="0" w:color="auto"/>
        <w:left w:val="none" w:sz="0" w:space="0" w:color="auto"/>
        <w:bottom w:val="none" w:sz="0" w:space="0" w:color="auto"/>
        <w:right w:val="none" w:sz="0" w:space="0" w:color="auto"/>
      </w:divBdr>
      <w:divsChild>
        <w:div w:id="678460310">
          <w:marLeft w:val="0"/>
          <w:marRight w:val="0"/>
          <w:marTop w:val="0"/>
          <w:marBottom w:val="0"/>
          <w:divBdr>
            <w:top w:val="none" w:sz="0" w:space="0" w:color="auto"/>
            <w:left w:val="none" w:sz="0" w:space="0" w:color="auto"/>
            <w:bottom w:val="none" w:sz="0" w:space="0" w:color="auto"/>
            <w:right w:val="none" w:sz="0" w:space="0" w:color="auto"/>
          </w:divBdr>
        </w:div>
      </w:divsChild>
    </w:div>
    <w:div w:id="1780955405">
      <w:bodyDiv w:val="1"/>
      <w:marLeft w:val="0"/>
      <w:marRight w:val="0"/>
      <w:marTop w:val="0"/>
      <w:marBottom w:val="0"/>
      <w:divBdr>
        <w:top w:val="none" w:sz="0" w:space="0" w:color="auto"/>
        <w:left w:val="none" w:sz="0" w:space="0" w:color="auto"/>
        <w:bottom w:val="none" w:sz="0" w:space="0" w:color="auto"/>
        <w:right w:val="none" w:sz="0" w:space="0" w:color="auto"/>
      </w:divBdr>
      <w:divsChild>
        <w:div w:id="313804188">
          <w:marLeft w:val="0"/>
          <w:marRight w:val="0"/>
          <w:marTop w:val="0"/>
          <w:marBottom w:val="300"/>
          <w:divBdr>
            <w:top w:val="none" w:sz="0" w:space="0" w:color="auto"/>
            <w:left w:val="none" w:sz="0" w:space="0" w:color="auto"/>
            <w:bottom w:val="none" w:sz="0" w:space="0" w:color="auto"/>
            <w:right w:val="none" w:sz="0" w:space="0" w:color="auto"/>
          </w:divBdr>
        </w:div>
        <w:div w:id="1321812618">
          <w:marLeft w:val="0"/>
          <w:marRight w:val="0"/>
          <w:marTop w:val="0"/>
          <w:marBottom w:val="300"/>
          <w:divBdr>
            <w:top w:val="none" w:sz="0" w:space="0" w:color="auto"/>
            <w:left w:val="none" w:sz="0" w:space="0" w:color="auto"/>
            <w:bottom w:val="none" w:sz="0" w:space="0" w:color="auto"/>
            <w:right w:val="none" w:sz="0" w:space="0" w:color="auto"/>
          </w:divBdr>
          <w:divsChild>
            <w:div w:id="493692662">
              <w:marLeft w:val="0"/>
              <w:marRight w:val="0"/>
              <w:marTop w:val="0"/>
              <w:marBottom w:val="0"/>
              <w:divBdr>
                <w:top w:val="none" w:sz="0" w:space="0" w:color="auto"/>
                <w:left w:val="none" w:sz="0" w:space="0" w:color="auto"/>
                <w:bottom w:val="none" w:sz="0" w:space="0" w:color="auto"/>
                <w:right w:val="none" w:sz="0" w:space="0" w:color="auto"/>
              </w:divBdr>
            </w:div>
          </w:divsChild>
        </w:div>
        <w:div w:id="298926487">
          <w:marLeft w:val="0"/>
          <w:marRight w:val="0"/>
          <w:marTop w:val="0"/>
          <w:marBottom w:val="300"/>
          <w:divBdr>
            <w:top w:val="none" w:sz="0" w:space="0" w:color="auto"/>
            <w:left w:val="none" w:sz="0" w:space="0" w:color="auto"/>
            <w:bottom w:val="none" w:sz="0" w:space="0" w:color="auto"/>
            <w:right w:val="none" w:sz="0" w:space="0" w:color="auto"/>
          </w:divBdr>
          <w:divsChild>
            <w:div w:id="1040667922">
              <w:marLeft w:val="0"/>
              <w:marRight w:val="0"/>
              <w:marTop w:val="450"/>
              <w:marBottom w:val="450"/>
              <w:divBdr>
                <w:top w:val="none" w:sz="0" w:space="0" w:color="auto"/>
                <w:left w:val="single" w:sz="48" w:space="11" w:color="BFC1C3"/>
                <w:bottom w:val="none" w:sz="0" w:space="0" w:color="auto"/>
                <w:right w:val="none" w:sz="0" w:space="0" w:color="auto"/>
              </w:divBdr>
            </w:div>
            <w:div w:id="1779325901">
              <w:marLeft w:val="0"/>
              <w:marRight w:val="0"/>
              <w:marTop w:val="450"/>
              <w:marBottom w:val="450"/>
              <w:divBdr>
                <w:top w:val="none" w:sz="0" w:space="0" w:color="auto"/>
                <w:left w:val="single" w:sz="48" w:space="11" w:color="BFC1C3"/>
                <w:bottom w:val="none" w:sz="0" w:space="0" w:color="auto"/>
                <w:right w:val="none" w:sz="0" w:space="0" w:color="auto"/>
              </w:divBdr>
            </w:div>
            <w:div w:id="239870942">
              <w:marLeft w:val="0"/>
              <w:marRight w:val="0"/>
              <w:marTop w:val="450"/>
              <w:marBottom w:val="450"/>
              <w:divBdr>
                <w:top w:val="none" w:sz="0" w:space="0" w:color="auto"/>
                <w:left w:val="single" w:sz="48" w:space="11" w:color="BFC1C3"/>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v.sk/swift_data/source/verejna_sprava/volby_a_referendum/160_referendum/WR26_Eb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v.sk/?r26-posta2" TargetMode="External"/><Relationship Id="rId5" Type="http://schemas.openxmlformats.org/officeDocument/2006/relationships/hyperlink" Target="https://www.minv.sk/?r26-posta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754</Words>
  <Characters>4300</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MALIŠOVÁ Helena</dc:creator>
  <cp:keywords/>
  <dc:description/>
  <cp:lastModifiedBy>MALIŠOVÁ Helena</cp:lastModifiedBy>
  <cp:revision>2</cp:revision>
  <dcterms:created xsi:type="dcterms:W3CDTF">2026-04-27T11:14:00Z</dcterms:created>
  <dcterms:modified xsi:type="dcterms:W3CDTF">2026-04-27T11:25:00Z</dcterms:modified>
</cp:coreProperties>
</file>